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0B545" w14:textId="77777777" w:rsidR="007153A4" w:rsidRDefault="007153A4" w:rsidP="007153A4">
      <w:r>
        <w:t>Staff Report to the Mayor and City Council</w:t>
      </w:r>
    </w:p>
    <w:p w14:paraId="09771A5F" w14:textId="77777777" w:rsidR="007153A4" w:rsidRDefault="007153A4" w:rsidP="007153A4">
      <w:r>
        <w:t xml:space="preserve">Contract Amendment - Solid Waste Franchise Agreement </w:t>
      </w:r>
    </w:p>
    <w:p w14:paraId="393B5D31" w14:textId="77777777" w:rsidR="007153A4" w:rsidRDefault="007153A4" w:rsidP="007153A4">
      <w:r>
        <w:t>July 16, 2024</w:t>
      </w:r>
    </w:p>
    <w:p w14:paraId="357300DC" w14:textId="77777777" w:rsidR="007153A4" w:rsidRDefault="007153A4" w:rsidP="007153A4">
      <w:proofErr w:type="gramStart"/>
      <w:r>
        <w:t>Page  2</w:t>
      </w:r>
      <w:proofErr w:type="gramEnd"/>
    </w:p>
    <w:p w14:paraId="17F4CC85" w14:textId="77777777" w:rsidR="007153A4" w:rsidRDefault="007153A4" w:rsidP="007153A4">
      <w:r>
        <w:t>ISSUES/ANALYSIS</w:t>
      </w:r>
    </w:p>
    <w:p w14:paraId="2556C091" w14:textId="77777777" w:rsidR="007153A4" w:rsidRDefault="007153A4" w:rsidP="007153A4">
      <w:r>
        <w:t>Second Amendment</w:t>
      </w:r>
    </w:p>
    <w:p w14:paraId="0C2641A3" w14:textId="77777777" w:rsidR="007153A4" w:rsidRDefault="007153A4" w:rsidP="007153A4">
      <w:r>
        <w:t>The proposed Second Amendment would make the following key changes to the Agreement:</w:t>
      </w:r>
    </w:p>
    <w:p w14:paraId="32B0BE37" w14:textId="77777777" w:rsidR="007153A4" w:rsidRDefault="007153A4" w:rsidP="007153A4">
      <w:proofErr w:type="gramStart"/>
      <w:r>
        <w:t>  Term</w:t>
      </w:r>
      <w:proofErr w:type="gramEnd"/>
      <w:r>
        <w:t xml:space="preserve"> Extension: Extend the term from June 30, 2026 to July 1, 2036.</w:t>
      </w:r>
    </w:p>
    <w:p w14:paraId="417E2011" w14:textId="77777777" w:rsidR="007153A4" w:rsidRDefault="007153A4" w:rsidP="007153A4">
      <w:proofErr w:type="gramStart"/>
      <w:r>
        <w:t>  Residential</w:t>
      </w:r>
      <w:proofErr w:type="gramEnd"/>
      <w:r>
        <w:t xml:space="preserve"> Rate Freeze: Rates will remain frozen through June 30, 2026.</w:t>
      </w:r>
    </w:p>
    <w:p w14:paraId="1EA10F15" w14:textId="77777777" w:rsidR="007153A4" w:rsidRDefault="007153A4" w:rsidP="007153A4">
      <w:proofErr w:type="gramStart"/>
      <w:r>
        <w:t>  Partial</w:t>
      </w:r>
      <w:proofErr w:type="gramEnd"/>
      <w:r>
        <w:t xml:space="preserve">  Commercial  Rate  Freeze:  Commercial  and  </w:t>
      </w:r>
      <w:proofErr w:type="spellStart"/>
      <w:r>
        <w:t>rolloff</w:t>
      </w:r>
      <w:proofErr w:type="spellEnd"/>
      <w:r>
        <w:t xml:space="preserve">  rates  will  be  adjusted  by </w:t>
      </w:r>
    </w:p>
    <w:p w14:paraId="23CC697B" w14:textId="77777777" w:rsidR="007153A4" w:rsidRDefault="007153A4" w:rsidP="007153A4">
      <w:r>
        <w:t xml:space="preserve">tipping fee increases only on July 1, </w:t>
      </w:r>
      <w:proofErr w:type="gramStart"/>
      <w:r>
        <w:t>2025</w:t>
      </w:r>
      <w:proofErr w:type="gramEnd"/>
      <w:r>
        <w:t xml:space="preserve"> if the County increases its tipping fees, through </w:t>
      </w:r>
    </w:p>
    <w:p w14:paraId="73F746C8" w14:textId="77777777" w:rsidR="007153A4" w:rsidRDefault="007153A4" w:rsidP="007153A4">
      <w:r>
        <w:t xml:space="preserve">June 30, 2026. </w:t>
      </w:r>
    </w:p>
    <w:p w14:paraId="70636236" w14:textId="77777777" w:rsidR="007153A4" w:rsidRDefault="007153A4" w:rsidP="007153A4">
      <w:proofErr w:type="gramStart"/>
      <w:r>
        <w:t>  Residential</w:t>
      </w:r>
      <w:proofErr w:type="gramEnd"/>
      <w:r>
        <w:t xml:space="preserve">  Container  Replacement:  Replace  all  existing  residential  64-gallon  carts </w:t>
      </w:r>
    </w:p>
    <w:p w14:paraId="2FBB9FB0" w14:textId="77777777" w:rsidR="007153A4" w:rsidRDefault="007153A4" w:rsidP="007153A4">
      <w:proofErr w:type="gramStart"/>
      <w:r>
        <w:t>with  new</w:t>
      </w:r>
      <w:proofErr w:type="gramEnd"/>
      <w:r>
        <w:t xml:space="preserve">  96-gallon  carts  that  comply  with  the  color  requirements  of  the  SB  1383 </w:t>
      </w:r>
    </w:p>
    <w:p w14:paraId="4BE9F655" w14:textId="77777777" w:rsidR="007153A4" w:rsidRDefault="007153A4" w:rsidP="007153A4">
      <w:r>
        <w:t xml:space="preserve">Regulations (Black or black lid for Refuse, Blue or blue lid for Recycling and Green or </w:t>
      </w:r>
    </w:p>
    <w:p w14:paraId="699BFB16" w14:textId="77777777" w:rsidR="007153A4" w:rsidRDefault="007153A4" w:rsidP="007153A4">
      <w:proofErr w:type="gramStart"/>
      <w:r>
        <w:t>green  lid</w:t>
      </w:r>
      <w:proofErr w:type="gramEnd"/>
      <w:r>
        <w:t xml:space="preserve">  for  Green  Waste  and/or  Organic  Waste),  at  no  additional  cost  to  residential </w:t>
      </w:r>
    </w:p>
    <w:p w14:paraId="1FFC5D86" w14:textId="77777777" w:rsidR="007153A4" w:rsidRDefault="007153A4" w:rsidP="007153A4">
      <w:proofErr w:type="gramStart"/>
      <w:r>
        <w:t>customers  in</w:t>
      </w:r>
      <w:proofErr w:type="gramEnd"/>
      <w:r>
        <w:t xml:space="preserve">  the  monthly  rates  going  forward.   </w:t>
      </w:r>
      <w:proofErr w:type="gramStart"/>
      <w:r>
        <w:t>Customers  who</w:t>
      </w:r>
      <w:proofErr w:type="gramEnd"/>
      <w:r>
        <w:t xml:space="preserve">  wish  to  keep  the  64-gallon cart size will receive a new 64-gallon cart. </w:t>
      </w:r>
    </w:p>
    <w:p w14:paraId="2F9CB20D" w14:textId="77777777" w:rsidR="007153A4" w:rsidRDefault="007153A4" w:rsidP="007153A4">
      <w:proofErr w:type="gramStart"/>
      <w:r>
        <w:t>  Bulky</w:t>
      </w:r>
      <w:proofErr w:type="gramEnd"/>
      <w:r>
        <w:t xml:space="preserve"> Items: Increase the number of bulky items CR&amp;R will collect annually from each </w:t>
      </w:r>
    </w:p>
    <w:p w14:paraId="2967646E" w14:textId="77777777" w:rsidR="007153A4" w:rsidRDefault="007153A4" w:rsidP="007153A4">
      <w:r>
        <w:t xml:space="preserve">customer for free, from four (4) pickups to eight (8) pickups. Customers can have up to </w:t>
      </w:r>
    </w:p>
    <w:p w14:paraId="7E84A347" w14:textId="77777777" w:rsidR="007153A4" w:rsidRDefault="007153A4" w:rsidP="007153A4">
      <w:r>
        <w:t xml:space="preserve">four (4) bulky items picked up at one time. If a customer has more than four (4) items </w:t>
      </w:r>
    </w:p>
    <w:p w14:paraId="4178DA65" w14:textId="77777777" w:rsidR="007153A4" w:rsidRDefault="007153A4" w:rsidP="007153A4">
      <w:r>
        <w:t xml:space="preserve">per pickup, rather than arrange a separate pickup, the customer may place more than four </w:t>
      </w:r>
    </w:p>
    <w:p w14:paraId="545F3B6B" w14:textId="77777777" w:rsidR="007153A4" w:rsidRDefault="007153A4" w:rsidP="007153A4">
      <w:r>
        <w:t xml:space="preserve">(4) items out at any one pick-up, but no more than thirty-two (32) per year (July </w:t>
      </w:r>
      <w:proofErr w:type="gramStart"/>
      <w:r>
        <w:t>1  –</w:t>
      </w:r>
      <w:proofErr w:type="gramEnd"/>
      <w:r>
        <w:t xml:space="preserve"> June </w:t>
      </w:r>
    </w:p>
    <w:p w14:paraId="647752D5" w14:textId="77777777" w:rsidR="007153A4" w:rsidRDefault="007153A4" w:rsidP="007153A4">
      <w:r>
        <w:t xml:space="preserve">30). (Example: If a customer has six (6) chairs, the customer can put all six (6) chairs out </w:t>
      </w:r>
    </w:p>
    <w:p w14:paraId="50B1A2D9" w14:textId="77777777" w:rsidR="007153A4" w:rsidRDefault="007153A4" w:rsidP="007153A4">
      <w:r>
        <w:t>and still have CR&amp;R pick up twenty-six (26) more bulky items).</w:t>
      </w:r>
    </w:p>
    <w:p w14:paraId="49C14722" w14:textId="77777777" w:rsidR="007153A4" w:rsidRDefault="007153A4" w:rsidP="007153A4">
      <w:proofErr w:type="gramStart"/>
      <w:r>
        <w:t>  Sharps</w:t>
      </w:r>
      <w:proofErr w:type="gramEnd"/>
      <w:r>
        <w:t xml:space="preserve">  Collection  Program:   CR&amp;R  will  provide  residential  customers  with  up  to </w:t>
      </w:r>
    </w:p>
    <w:p w14:paraId="16D2B733" w14:textId="77777777" w:rsidR="007153A4" w:rsidRDefault="007153A4" w:rsidP="007153A4">
      <w:r>
        <w:lastRenderedPageBreak/>
        <w:t>twelve (12) one-gallon postage-paid sharps containers for disposal.</w:t>
      </w:r>
    </w:p>
    <w:p w14:paraId="2CCADCD2" w14:textId="77777777" w:rsidR="007153A4" w:rsidRDefault="007153A4" w:rsidP="007153A4">
      <w:proofErr w:type="gramStart"/>
      <w:r>
        <w:t>  Community</w:t>
      </w:r>
      <w:proofErr w:type="gramEnd"/>
      <w:r>
        <w:t xml:space="preserve">  Cleanup  Events:  Increases  the  number  of  annual  community  cleanup </w:t>
      </w:r>
    </w:p>
    <w:p w14:paraId="7D862E17" w14:textId="77777777" w:rsidR="007153A4" w:rsidRDefault="007153A4" w:rsidP="007153A4">
      <w:r>
        <w:t xml:space="preserve">events from </w:t>
      </w:r>
      <w:proofErr w:type="gramStart"/>
      <w:r>
        <w:t>two  (</w:t>
      </w:r>
      <w:proofErr w:type="gramEnd"/>
      <w:r>
        <w:t xml:space="preserve">2) to four (4) events. CR&amp;R will host the two (2) additional </w:t>
      </w:r>
      <w:proofErr w:type="gramStart"/>
      <w:r>
        <w:t>cleanup</w:t>
      </w:r>
      <w:proofErr w:type="gramEnd"/>
      <w:r>
        <w:t xml:space="preserve"> </w:t>
      </w:r>
    </w:p>
    <w:p w14:paraId="1FA32557" w14:textId="77777777" w:rsidR="007153A4" w:rsidRDefault="007153A4" w:rsidP="007153A4">
      <w:r>
        <w:t xml:space="preserve">events at the transfer station. CR&amp;R will also collect passenger car tires at all four (4) </w:t>
      </w:r>
    </w:p>
    <w:p w14:paraId="50DC2D2E" w14:textId="77777777" w:rsidR="007153A4" w:rsidRDefault="007153A4" w:rsidP="007153A4">
      <w:r>
        <w:t xml:space="preserve">events, in addition to other waste. </w:t>
      </w:r>
    </w:p>
    <w:p w14:paraId="29BE2EDB" w14:textId="77777777" w:rsidR="007153A4" w:rsidRDefault="007153A4" w:rsidP="007153A4">
      <w:proofErr w:type="gramStart"/>
      <w:r>
        <w:t>  Free</w:t>
      </w:r>
      <w:proofErr w:type="gramEnd"/>
      <w:r>
        <w:t xml:space="preserve"> Paper Shredding Events: CR&amp;R will conduct four (4) free paper shredding events </w:t>
      </w:r>
    </w:p>
    <w:p w14:paraId="001845AE" w14:textId="77777777" w:rsidR="007153A4" w:rsidRDefault="007153A4" w:rsidP="007153A4">
      <w:r>
        <w:t xml:space="preserve">at the same time as the community cleanup events are held. </w:t>
      </w:r>
    </w:p>
    <w:p w14:paraId="3E35C794" w14:textId="77777777" w:rsidR="007153A4" w:rsidRDefault="007153A4" w:rsidP="007153A4">
      <w:proofErr w:type="gramStart"/>
      <w:r>
        <w:t>  Summary</w:t>
      </w:r>
      <w:proofErr w:type="gramEnd"/>
      <w:r>
        <w:t xml:space="preserve"> of Complaints: CR&amp;R will provide a summary of complaints and resolutions </w:t>
      </w:r>
    </w:p>
    <w:p w14:paraId="3036486B" w14:textId="77777777" w:rsidR="007153A4" w:rsidRDefault="007153A4" w:rsidP="007153A4">
      <w:proofErr w:type="gramStart"/>
      <w:r>
        <w:t>for  the</w:t>
      </w:r>
      <w:proofErr w:type="gramEnd"/>
      <w:r>
        <w:t xml:space="preserve">  past  year,  at  the  City’s  request,  twice  a  year.   </w:t>
      </w:r>
      <w:proofErr w:type="gramStart"/>
      <w:r>
        <w:t>The  City</w:t>
      </w:r>
      <w:proofErr w:type="gramEnd"/>
      <w:r>
        <w:t xml:space="preserve">  can  also  request  that </w:t>
      </w:r>
    </w:p>
    <w:p w14:paraId="2D84F535" w14:textId="77777777" w:rsidR="007153A4" w:rsidRDefault="007153A4" w:rsidP="007153A4">
      <w:r>
        <w:t>4</w:t>
      </w:r>
    </w:p>
    <w:p w14:paraId="60BFBEE7" w14:textId="77777777" w:rsidR="007153A4" w:rsidRDefault="007153A4" w:rsidP="007153A4">
      <w:r>
        <w:t>Packet Pg. 92</w:t>
      </w:r>
    </w:p>
    <w:p w14:paraId="370B9D27" w14:textId="77777777" w:rsidR="007153A4" w:rsidRDefault="007153A4" w:rsidP="007153A4">
      <w:r>
        <w:t>Staff Report to the Mayor and City Council</w:t>
      </w:r>
    </w:p>
    <w:p w14:paraId="5398B6F6" w14:textId="77777777" w:rsidR="007153A4" w:rsidRDefault="007153A4" w:rsidP="007153A4">
      <w:r>
        <w:t xml:space="preserve">Contract Amendment - Solid Waste Franchise Agreement </w:t>
      </w:r>
    </w:p>
    <w:p w14:paraId="24AFD462" w14:textId="77777777" w:rsidR="007153A4" w:rsidRDefault="007153A4" w:rsidP="007153A4">
      <w:r>
        <w:t>July 16, 2024</w:t>
      </w:r>
    </w:p>
    <w:p w14:paraId="0873855A" w14:textId="77777777" w:rsidR="007153A4" w:rsidRDefault="007153A4" w:rsidP="007153A4">
      <w:proofErr w:type="gramStart"/>
      <w:r>
        <w:t>Page  3</w:t>
      </w:r>
      <w:proofErr w:type="gramEnd"/>
    </w:p>
    <w:p w14:paraId="52CF87B0" w14:textId="77777777" w:rsidR="007153A4" w:rsidRDefault="007153A4" w:rsidP="007153A4">
      <w:r>
        <w:t>CR&amp;</w:t>
      </w:r>
      <w:proofErr w:type="gramStart"/>
      <w:r>
        <w:t>R  survey</w:t>
      </w:r>
      <w:proofErr w:type="gramEnd"/>
      <w:r>
        <w:t xml:space="preserve">  10%  of  residential  and  commercial  customers  to  determine  customer </w:t>
      </w:r>
    </w:p>
    <w:p w14:paraId="7E955B67" w14:textId="77777777" w:rsidR="007153A4" w:rsidRDefault="007153A4" w:rsidP="007153A4">
      <w:r>
        <w:t xml:space="preserve">satisfaction. </w:t>
      </w:r>
    </w:p>
    <w:p w14:paraId="42E070E9" w14:textId="77777777" w:rsidR="007153A4" w:rsidRDefault="007153A4" w:rsidP="007153A4">
      <w:proofErr w:type="gramStart"/>
      <w:r>
        <w:t>  Performance</w:t>
      </w:r>
      <w:proofErr w:type="gramEnd"/>
      <w:r>
        <w:t xml:space="preserve"> Review Standards: Adds performance standards and criteria that CR&amp;R </w:t>
      </w:r>
    </w:p>
    <w:p w14:paraId="3758631A" w14:textId="77777777" w:rsidR="007153A4" w:rsidRDefault="007153A4" w:rsidP="007153A4">
      <w:r>
        <w:t xml:space="preserve">will be evaluated on.  The </w:t>
      </w:r>
      <w:proofErr w:type="gramStart"/>
      <w:r>
        <w:t>City</w:t>
      </w:r>
      <w:proofErr w:type="gramEnd"/>
      <w:r>
        <w:t xml:space="preserve"> may perform a performance review once a year.</w:t>
      </w:r>
    </w:p>
    <w:p w14:paraId="54DEA8B9" w14:textId="77777777" w:rsidR="007153A4" w:rsidRDefault="007153A4" w:rsidP="007153A4">
      <w:proofErr w:type="gramStart"/>
      <w:r>
        <w:t>  Customer</w:t>
      </w:r>
      <w:proofErr w:type="gramEnd"/>
      <w:r>
        <w:t xml:space="preserve"> Satisfaction Survey: CR&amp;R must provide a customer satisfaction survey on </w:t>
      </w:r>
    </w:p>
    <w:p w14:paraId="7CFB9799" w14:textId="77777777" w:rsidR="007153A4" w:rsidRDefault="007153A4" w:rsidP="007153A4">
      <w:r>
        <w:t xml:space="preserve">its website. </w:t>
      </w:r>
    </w:p>
    <w:p w14:paraId="5AF3B2FB" w14:textId="77777777" w:rsidR="007153A4" w:rsidRDefault="007153A4" w:rsidP="007153A4">
      <w:proofErr w:type="gramStart"/>
      <w:r>
        <w:t>  Senior</w:t>
      </w:r>
      <w:proofErr w:type="gramEnd"/>
      <w:r>
        <w:t xml:space="preserve"> Citizen Discount: A 10% discount will be provided to customers 65 years and </w:t>
      </w:r>
    </w:p>
    <w:p w14:paraId="52261E53" w14:textId="77777777" w:rsidR="007153A4" w:rsidRDefault="007153A4" w:rsidP="007153A4">
      <w:r>
        <w:t xml:space="preserve">older who provide proof of residency and age. </w:t>
      </w:r>
    </w:p>
    <w:p w14:paraId="1B663983" w14:textId="77777777" w:rsidR="007153A4" w:rsidRDefault="007153A4" w:rsidP="007153A4">
      <w:proofErr w:type="gramStart"/>
      <w:r>
        <w:t>  CR</w:t>
      </w:r>
      <w:proofErr w:type="gramEnd"/>
      <w:r>
        <w:t xml:space="preserve">&amp;R  Facilities:   Establishes  a  timeline  for  CR&amp;R  to  complete  construction  of  its </w:t>
      </w:r>
    </w:p>
    <w:p w14:paraId="3BB90485" w14:textId="77777777" w:rsidR="007153A4" w:rsidRDefault="007153A4" w:rsidP="007153A4">
      <w:proofErr w:type="gramStart"/>
      <w:r>
        <w:t>expanded  office</w:t>
      </w:r>
      <w:proofErr w:type="gramEnd"/>
      <w:r>
        <w:t xml:space="preserve">  maintenance  building  and  materials  recovery  facility  based  on  the </w:t>
      </w:r>
    </w:p>
    <w:p w14:paraId="43EF496B" w14:textId="77777777" w:rsidR="007153A4" w:rsidRDefault="007153A4" w:rsidP="007153A4">
      <w:r>
        <w:lastRenderedPageBreak/>
        <w:t xml:space="preserve">attached plans. </w:t>
      </w:r>
    </w:p>
    <w:p w14:paraId="4DE06550" w14:textId="77777777" w:rsidR="007153A4" w:rsidRDefault="007153A4" w:rsidP="007153A4">
      <w:proofErr w:type="gramStart"/>
      <w:r>
        <w:t>  Transfer</w:t>
      </w:r>
      <w:proofErr w:type="gramEnd"/>
      <w:r>
        <w:t xml:space="preserve"> Station Dump Rate: Provides residents with a preferred disposal rate of $25 </w:t>
      </w:r>
    </w:p>
    <w:p w14:paraId="349B86EE" w14:textId="77777777" w:rsidR="007153A4" w:rsidRDefault="007153A4" w:rsidP="007153A4">
      <w:proofErr w:type="gramStart"/>
      <w:r>
        <w:t>for  up</w:t>
      </w:r>
      <w:proofErr w:type="gramEnd"/>
      <w:r>
        <w:t xml:space="preserve">  to  1,000  lbs.  </w:t>
      </w:r>
      <w:proofErr w:type="gramStart"/>
      <w:r>
        <w:t>of  non</w:t>
      </w:r>
      <w:proofErr w:type="gramEnd"/>
      <w:r>
        <w:t xml:space="preserve">-hazardous  waste  material.   </w:t>
      </w:r>
      <w:proofErr w:type="gramStart"/>
      <w:r>
        <w:t>This  amount</w:t>
      </w:r>
      <w:proofErr w:type="gramEnd"/>
      <w:r>
        <w:t xml:space="preserve">  shall  be  annually </w:t>
      </w:r>
    </w:p>
    <w:p w14:paraId="4D941C45" w14:textId="77777777" w:rsidR="007153A4" w:rsidRDefault="007153A4" w:rsidP="007153A4">
      <w:r>
        <w:t>adjusted by CPI.</w:t>
      </w:r>
    </w:p>
    <w:p w14:paraId="460D6BAB" w14:textId="77777777" w:rsidR="007153A4" w:rsidRDefault="007153A4" w:rsidP="007153A4">
      <w:proofErr w:type="gramStart"/>
      <w:r>
        <w:t>  Fees</w:t>
      </w:r>
      <w:proofErr w:type="gramEnd"/>
      <w:r>
        <w:t xml:space="preserve">: CR&amp;R has agreed to pay the following fees: </w:t>
      </w:r>
    </w:p>
    <w:p w14:paraId="0BE8487B" w14:textId="77777777" w:rsidR="007153A4" w:rsidRDefault="007153A4" w:rsidP="007153A4">
      <w:proofErr w:type="gramStart"/>
      <w:r>
        <w:t>o  A</w:t>
      </w:r>
      <w:proofErr w:type="gramEnd"/>
      <w:r>
        <w:t xml:space="preserve"> host fee pursuant to the proposed Host Fee Agreement attached.</w:t>
      </w:r>
    </w:p>
    <w:p w14:paraId="6931437D" w14:textId="77777777" w:rsidR="007153A4" w:rsidRDefault="007153A4" w:rsidP="007153A4">
      <w:proofErr w:type="gramStart"/>
      <w:r>
        <w:t>o  A</w:t>
      </w:r>
      <w:proofErr w:type="gramEnd"/>
      <w:r>
        <w:t xml:space="preserve"> one-time Mitigation Fee of $500,000 to reimburse the City for costs associated </w:t>
      </w:r>
    </w:p>
    <w:p w14:paraId="21F70414" w14:textId="77777777" w:rsidR="007153A4" w:rsidRDefault="007153A4" w:rsidP="007153A4">
      <w:r>
        <w:t>with the administration or provision of solid waste services.</w:t>
      </w:r>
    </w:p>
    <w:p w14:paraId="1C643BCC" w14:textId="77777777" w:rsidR="007153A4" w:rsidRDefault="007153A4" w:rsidP="007153A4">
      <w:proofErr w:type="gramStart"/>
      <w:r>
        <w:t>o  An</w:t>
      </w:r>
      <w:proofErr w:type="gramEnd"/>
      <w:r>
        <w:t xml:space="preserve"> annual $10,000 Community Contribution Fee to assist with community events </w:t>
      </w:r>
    </w:p>
    <w:p w14:paraId="4C56D45B" w14:textId="77777777" w:rsidR="007153A4" w:rsidRDefault="007153A4" w:rsidP="007153A4">
      <w:r>
        <w:t xml:space="preserve">that benefit City residents and businesses in connection with solid waste services. </w:t>
      </w:r>
    </w:p>
    <w:p w14:paraId="5F8983E8" w14:textId="3A1D7955" w:rsidR="00EA38CB" w:rsidRDefault="007153A4" w:rsidP="007153A4">
      <w:proofErr w:type="gramStart"/>
      <w:r>
        <w:t>o  An</w:t>
      </w:r>
      <w:proofErr w:type="gramEnd"/>
      <w:r>
        <w:t xml:space="preserve"> annual $45,500 fee to fund efforts associated with solid waste services.</w:t>
      </w:r>
    </w:p>
    <w:sectPr w:rsidR="00EA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A4"/>
    <w:rsid w:val="007153A4"/>
    <w:rsid w:val="008F4C5C"/>
    <w:rsid w:val="00E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A0116"/>
  <w15:chartTrackingRefBased/>
  <w15:docId w15:val="{66884226-1D4B-4262-84C5-74DA8E0F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3A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3A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3A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3A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3A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3A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3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3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3A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3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3A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3A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Toro</dc:creator>
  <cp:keywords/>
  <dc:description/>
  <cp:lastModifiedBy>David Toro</cp:lastModifiedBy>
  <cp:revision>1</cp:revision>
  <dcterms:created xsi:type="dcterms:W3CDTF">2024-07-21T22:01:00Z</dcterms:created>
  <dcterms:modified xsi:type="dcterms:W3CDTF">2024-07-21T22:02:00Z</dcterms:modified>
</cp:coreProperties>
</file>